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251" w:rsidRDefault="00B23251" w:rsidP="00B23251">
      <w:pPr>
        <w:spacing w:line="600" w:lineRule="exact"/>
        <w:ind w:firstLineChars="100" w:firstLine="440"/>
        <w:jc w:val="center"/>
        <w:rPr>
          <w:rFonts w:ascii="方正小标宋_GBK" w:eastAsia="方正小标宋_GBK" w:hAnsi="宋体" w:hint="eastAsia"/>
          <w:bCs/>
          <w:sz w:val="44"/>
        </w:rPr>
      </w:pPr>
      <w:bookmarkStart w:id="0" w:name="_GoBack"/>
      <w:bookmarkEnd w:id="0"/>
      <w:r>
        <w:rPr>
          <w:rFonts w:ascii="方正小标宋_GBK" w:eastAsia="方正小标宋_GBK" w:hAnsi="宋体" w:hint="eastAsia"/>
          <w:bCs/>
          <w:sz w:val="44"/>
        </w:rPr>
        <w:t>具有初级</w:t>
      </w:r>
      <w:r w:rsidRPr="00AB2090">
        <w:rPr>
          <w:rFonts w:ascii="方正小标宋_GBK" w:eastAsia="方正小标宋_GBK" w:hAnsi="宋体" w:hint="eastAsia"/>
          <w:bCs/>
          <w:sz w:val="44"/>
        </w:rPr>
        <w:t>专业技术资格人员名单</w:t>
      </w:r>
    </w:p>
    <w:p w:rsidR="00B23251" w:rsidRPr="0062182C" w:rsidRDefault="00B23251" w:rsidP="00B23251">
      <w:pPr>
        <w:spacing w:line="600" w:lineRule="exact"/>
        <w:ind w:firstLineChars="100" w:firstLine="440"/>
        <w:jc w:val="center"/>
        <w:rPr>
          <w:rFonts w:ascii="方正小标宋_GBK" w:eastAsia="方正小标宋_GBK" w:hAnsi="宋体"/>
          <w:bCs/>
          <w:sz w:val="44"/>
        </w:rPr>
      </w:pPr>
    </w:p>
    <w:tbl>
      <w:tblPr>
        <w:tblW w:w="8975" w:type="dxa"/>
        <w:tblInd w:w="93" w:type="dxa"/>
        <w:tblLook w:val="0000" w:firstRow="0" w:lastRow="0" w:firstColumn="0" w:lastColumn="0" w:noHBand="0" w:noVBand="0"/>
      </w:tblPr>
      <w:tblGrid>
        <w:gridCol w:w="785"/>
        <w:gridCol w:w="961"/>
        <w:gridCol w:w="3612"/>
        <w:gridCol w:w="1721"/>
        <w:gridCol w:w="1896"/>
      </w:tblGrid>
      <w:tr w:rsidR="00B23251" w:rsidRPr="0062182C" w:rsidTr="00AC2865">
        <w:trPr>
          <w:trHeight w:val="41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8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证书编号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潘林健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温岭市81省道改建工程建设指挥部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20180407521687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陆俏瑾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温岭市供水有限公司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20180407521686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沈道文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新界泵业集团股份有限公司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20180407521685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张雪婷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浙江大元泵业股份有限公司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20180407521684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颜</w:t>
            </w:r>
            <w:proofErr w:type="gramEnd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盈盈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台州北平机床有限公司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20180407521683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谢小利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浙江众一建设工程有限公司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20180407521682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叶妙扬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万源生态股份有限公司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20180407521681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瞿崇凯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浙江众一建设工程有限公司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20180407521680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黄兴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浙江众一建设工程有限公司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20180407521679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颜</w:t>
            </w:r>
            <w:proofErr w:type="gramEnd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青青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浙江士高环境建设工程有限公司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20180407521678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项茜茜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温岭少体校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二级教练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20180407521677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樊顺来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新界泵业集团股份有限公司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20180407521675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颜斌斌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浙江台温律师事务所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四级律师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20180407521676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童意涵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温岭市第一建筑工程有限公司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20180407521674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张真荣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台州贝力特机械有限公司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20180407521672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胡铭涛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利欧集团浙江泵业有限公司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20180407521673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莫玲君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华</w:t>
            </w: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神建设</w:t>
            </w:r>
            <w:proofErr w:type="gramEnd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集团有限公司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20180407521671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徐城建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新界泵业集团股份有限公司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20180407521670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田野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浙江众一建设工程有限公司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20180407521669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蒋正荣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浙江豪成房地产有限公司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20180407521668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gramStart"/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王恩琪</w:t>
            </w:r>
            <w:proofErr w:type="gramEnd"/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浙江鱼童新材料股份有限公司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助理工程师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20180407521667</w:t>
            </w:r>
          </w:p>
        </w:tc>
      </w:tr>
      <w:tr w:rsidR="00B23251" w:rsidRPr="0062182C" w:rsidTr="00AC2865">
        <w:trPr>
          <w:trHeight w:val="255"/>
        </w:trPr>
        <w:tc>
          <w:tcPr>
            <w:tcW w:w="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潘仁根</w:t>
            </w:r>
          </w:p>
        </w:tc>
        <w:tc>
          <w:tcPr>
            <w:tcW w:w="3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浙江明权律师事务所</w:t>
            </w:r>
          </w:p>
        </w:tc>
        <w:tc>
          <w:tcPr>
            <w:tcW w:w="1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四级律师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3251" w:rsidRPr="0062182C" w:rsidRDefault="00B23251" w:rsidP="00AC286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62182C">
              <w:rPr>
                <w:rFonts w:ascii="宋体" w:hAnsi="宋体" w:cs="Arial" w:hint="eastAsia"/>
                <w:color w:val="000000"/>
                <w:kern w:val="0"/>
                <w:sz w:val="24"/>
              </w:rPr>
              <w:t>20180407521666</w:t>
            </w:r>
          </w:p>
        </w:tc>
      </w:tr>
    </w:tbl>
    <w:p w:rsidR="00127958" w:rsidRDefault="00127958"/>
    <w:sectPr w:rsidR="0012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0A1" w:rsidRDefault="005900A1" w:rsidP="00B23251">
      <w:r>
        <w:separator/>
      </w:r>
    </w:p>
  </w:endnote>
  <w:endnote w:type="continuationSeparator" w:id="0">
    <w:p w:rsidR="005900A1" w:rsidRDefault="005900A1" w:rsidP="00B23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0A1" w:rsidRDefault="005900A1" w:rsidP="00B23251">
      <w:r>
        <w:separator/>
      </w:r>
    </w:p>
  </w:footnote>
  <w:footnote w:type="continuationSeparator" w:id="0">
    <w:p w:rsidR="005900A1" w:rsidRDefault="005900A1" w:rsidP="00B232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ED1"/>
    <w:rsid w:val="00127958"/>
    <w:rsid w:val="003A2ED1"/>
    <w:rsid w:val="005900A1"/>
    <w:rsid w:val="00B2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2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3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32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32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32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2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3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32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32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32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2018-12-05T08:47:00Z</dcterms:created>
  <dcterms:modified xsi:type="dcterms:W3CDTF">2018-12-05T08:47:00Z</dcterms:modified>
</cp:coreProperties>
</file>